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8F8B0"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</w:pP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  <w:t>关于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  <w:lang w:val="en-US" w:eastAsia="zh-CN"/>
        </w:rPr>
        <w:t>开展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  <w:t>北京师范大学珠海校区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  <w:lang w:val="en-US" w:eastAsia="zh-CN"/>
        </w:rPr>
        <w:t>2024-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  <w:t>2025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  <w:lang w:val="en-US" w:eastAsia="zh-CN"/>
        </w:rPr>
        <w:t>学年第二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  <w:t>学期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w w:val="98"/>
          <w:sz w:val="44"/>
          <w:szCs w:val="36"/>
        </w:rPr>
        <w:t>宿舍文化建设基金项目的通知</w:t>
      </w:r>
    </w:p>
    <w:p w14:paraId="4E831469">
      <w:pPr>
        <w:ind w:left="0" w:leftChars="0" w:firstLine="0" w:firstLineChars="0"/>
        <w:rPr>
          <w:rFonts w:hint="eastAsia"/>
        </w:rPr>
      </w:pPr>
    </w:p>
    <w:p w14:paraId="180A75B7">
      <w:pPr>
        <w:ind w:left="0" w:leftChars="0" w:firstLine="0" w:firstLineChars="0"/>
      </w:pPr>
      <w:r>
        <w:rPr>
          <w:rFonts w:hint="eastAsia"/>
        </w:rPr>
        <w:t>各书院、学院、研究生管理服务中心：</w:t>
      </w:r>
    </w:p>
    <w:p w14:paraId="4FE51317">
      <w:pPr>
        <w:rPr>
          <w:rFonts w:hint="eastAsia" w:eastAsia="方正仿宋_GB2312"/>
          <w:lang w:eastAsia="zh-CN"/>
        </w:rPr>
      </w:pPr>
      <w:r>
        <w:rPr>
          <w:rFonts w:hint="eastAsia"/>
        </w:rPr>
        <w:t>为充分发挥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社区育人功能，</w:t>
      </w:r>
      <w:r>
        <w:rPr>
          <w:rFonts w:hint="eastAsia"/>
          <w:lang w:val="en-US" w:eastAsia="zh-CN"/>
        </w:rPr>
        <w:t>加强</w:t>
      </w:r>
      <w:r>
        <w:rPr>
          <w:rFonts w:hint="eastAsia"/>
        </w:rPr>
        <w:t>学生</w:t>
      </w:r>
      <w:r>
        <w:rPr>
          <w:rFonts w:hint="eastAsia"/>
          <w:lang w:val="en-US" w:eastAsia="zh-CN"/>
        </w:rPr>
        <w:t>宿舍文化</w:t>
      </w:r>
      <w:r>
        <w:rPr>
          <w:rFonts w:hint="eastAsia"/>
        </w:rPr>
        <w:t>建设，支持“三全育人”有关工作在学生</w:t>
      </w:r>
      <w:r>
        <w:rPr>
          <w:rFonts w:hint="eastAsia"/>
          <w:lang w:val="en-US" w:eastAsia="zh-CN"/>
        </w:rPr>
        <w:t>社区</w:t>
      </w:r>
      <w:r>
        <w:rPr>
          <w:rFonts w:hint="eastAsia"/>
        </w:rPr>
        <w:t>有力开展，推动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社区阵地建设质量提升，促进学生德智体美劳全面发展，</w:t>
      </w:r>
      <w:r>
        <w:rPr>
          <w:rFonts w:hint="eastAsia"/>
          <w:lang w:val="en-US" w:eastAsia="zh-CN"/>
        </w:rPr>
        <w:t>决定开展</w:t>
      </w:r>
      <w:r>
        <w:rPr>
          <w:rFonts w:hint="eastAsia"/>
        </w:rPr>
        <w:t>珠海校区</w:t>
      </w:r>
      <w:r>
        <w:rPr>
          <w:rFonts w:hint="eastAsia"/>
          <w:lang w:val="en-US" w:eastAsia="zh-CN"/>
        </w:rPr>
        <w:t>2024-</w:t>
      </w:r>
      <w:r>
        <w:rPr>
          <w:rFonts w:hint="eastAsia"/>
        </w:rPr>
        <w:t>2025</w:t>
      </w:r>
      <w:r>
        <w:rPr>
          <w:rFonts w:hint="eastAsia"/>
          <w:lang w:val="en-US" w:eastAsia="zh-CN"/>
        </w:rPr>
        <w:t>学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第二</w:t>
      </w:r>
      <w:r>
        <w:rPr>
          <w:rFonts w:hint="eastAsia"/>
        </w:rPr>
        <w:t>学期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现将</w:t>
      </w:r>
      <w:r>
        <w:rPr>
          <w:rFonts w:hint="eastAsia"/>
        </w:rPr>
        <w:t>具体事项通知如下</w:t>
      </w:r>
      <w:r>
        <w:rPr>
          <w:rFonts w:hint="eastAsia"/>
          <w:lang w:eastAsia="zh-CN"/>
        </w:rPr>
        <w:t>。</w:t>
      </w:r>
    </w:p>
    <w:p w14:paraId="111AEFBD">
      <w:pPr>
        <w:rPr>
          <w:rFonts w:hint="eastAsia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val="en-US" w:eastAsia="zh-CN"/>
        </w:rPr>
        <w:t>申报</w:t>
      </w:r>
      <w:r>
        <w:rPr>
          <w:rFonts w:hint="eastAsia" w:ascii="黑体" w:hAnsi="黑体" w:eastAsia="黑体" w:cs="黑体"/>
        </w:rPr>
        <w:t>主题</w:t>
      </w:r>
    </w:p>
    <w:p w14:paraId="1817FBFA">
      <w:r>
        <w:rPr>
          <w:rFonts w:hint="eastAsia"/>
        </w:rPr>
        <w:t>本学期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宿舍文化建设基金项目设立若干参考主题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供各学生宿舍在开展项目时参考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详见</w:t>
      </w:r>
      <w:r>
        <w:rPr>
          <w:rFonts w:hint="eastAsia"/>
        </w:rPr>
        <w:t>附件1）。</w:t>
      </w:r>
    </w:p>
    <w:p w14:paraId="0ABCC34F">
      <w:pPr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</w:rPr>
        <w:t>二、</w:t>
      </w:r>
      <w:r>
        <w:rPr>
          <w:rFonts w:hint="eastAsia" w:ascii="黑体" w:hAnsi="黑体" w:eastAsia="黑体" w:cs="黑体"/>
          <w:lang w:val="en-US" w:eastAsia="zh-CN"/>
        </w:rPr>
        <w:t>申报流程</w:t>
      </w:r>
    </w:p>
    <w:p w14:paraId="23BED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/>
          <w:b/>
          <w:bCs/>
          <w:color w:val="auto"/>
          <w:lang w:val="zh-CN"/>
        </w:rPr>
        <w:t>1.</w:t>
      </w:r>
      <w:r>
        <w:rPr>
          <w:rFonts w:hint="eastAsia"/>
          <w:b/>
          <w:bCs/>
          <w:color w:val="auto"/>
          <w:lang w:val="en-US" w:eastAsia="zh-CN"/>
        </w:rPr>
        <w:t>立项申请（3</w:t>
      </w:r>
      <w:r>
        <w:rPr>
          <w:rFonts w:hint="eastAsia"/>
          <w:b/>
          <w:bCs/>
          <w:color w:val="auto"/>
        </w:rPr>
        <w:t>月</w:t>
      </w:r>
      <w:r>
        <w:rPr>
          <w:rFonts w:hint="eastAsia"/>
          <w:b/>
          <w:bCs/>
          <w:color w:val="auto"/>
          <w:lang w:val="en-US" w:eastAsia="zh-CN"/>
        </w:rPr>
        <w:t>10</w:t>
      </w:r>
      <w:r>
        <w:rPr>
          <w:rFonts w:hint="eastAsia"/>
          <w:b/>
          <w:bCs/>
          <w:color w:val="auto"/>
        </w:rPr>
        <w:t>日</w:t>
      </w:r>
      <w:r>
        <w:rPr>
          <w:rFonts w:hint="eastAsia"/>
          <w:b/>
          <w:bCs/>
          <w:color w:val="auto"/>
          <w:lang w:val="en-US" w:eastAsia="zh-CN"/>
        </w:rPr>
        <w:t>-3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14</w:t>
      </w:r>
      <w:r>
        <w:rPr>
          <w:rFonts w:hint="eastAsia"/>
          <w:b/>
          <w:bCs/>
          <w:color w:val="auto"/>
          <w:lang w:eastAsia="zh-Hans"/>
        </w:rPr>
        <w:t>日</w:t>
      </w:r>
      <w:r>
        <w:rPr>
          <w:rFonts w:hint="eastAsia"/>
          <w:b/>
          <w:bCs/>
          <w:color w:val="auto"/>
          <w:lang w:eastAsia="zh-CN"/>
        </w:rPr>
        <w:t>）：</w:t>
      </w:r>
      <w:r>
        <w:rPr>
          <w:rFonts w:hint="eastAsia"/>
          <w:color w:val="auto"/>
        </w:rPr>
        <w:t>有意申报</w:t>
      </w:r>
      <w:r>
        <w:rPr>
          <w:rFonts w:hint="eastAsia"/>
          <w:color w:val="auto"/>
          <w:lang w:val="en-US" w:eastAsia="zh-CN"/>
        </w:rPr>
        <w:t>项目</w:t>
      </w:r>
      <w:r>
        <w:rPr>
          <w:rFonts w:hint="eastAsia"/>
          <w:color w:val="auto"/>
        </w:rPr>
        <w:t>的宿舍由项目负责人填写《北京师范大学珠海校区</w:t>
      </w:r>
      <w:r>
        <w:rPr>
          <w:rFonts w:hint="eastAsia"/>
          <w:color w:val="auto"/>
          <w:lang w:val="en-US" w:eastAsia="zh-CN"/>
        </w:rPr>
        <w:t>学生</w:t>
      </w:r>
      <w:r>
        <w:rPr>
          <w:rFonts w:hint="eastAsia"/>
          <w:color w:val="auto"/>
        </w:rPr>
        <w:t>宿舍文化建设基金申请审批表》（附件2），提交至项目负责人所在单位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各单位负责老师通讯录详见附件3）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由</w:t>
      </w:r>
      <w:r>
        <w:rPr>
          <w:rFonts w:hint="eastAsia"/>
          <w:color w:val="auto"/>
        </w:rPr>
        <w:t>各单位进行初审。</w:t>
      </w:r>
      <w:r>
        <w:rPr>
          <w:rFonts w:hint="eastAsia"/>
          <w:color w:val="auto"/>
          <w:lang w:val="en-US" w:eastAsia="zh-CN"/>
        </w:rPr>
        <w:t>本学期学生</w:t>
      </w:r>
      <w:r>
        <w:rPr>
          <w:rFonts w:hint="eastAsia"/>
          <w:color w:val="auto"/>
        </w:rPr>
        <w:t>宿舍文化建设基金项目原则上以同单位、同楼栋内的3间及以上宿舍数为联合申请单元，项目负责人一般由宿舍长担任。各宿舍根据实际需要测算项目所需活动经费，厉行节约，不铺张浪费。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24"/>
          <w:lang w:val="en-US" w:eastAsia="zh-CN" w:bidi="ar-SA"/>
        </w:rPr>
        <w:t>经费申请限额</w:t>
      </w:r>
      <w:r>
        <w:rPr>
          <w:rFonts w:hint="eastAsia" w:cs="Times New Roman"/>
          <w:color w:val="auto"/>
          <w:kern w:val="2"/>
          <w:sz w:val="32"/>
          <w:szCs w:val="24"/>
          <w:lang w:val="en-US" w:eastAsia="zh-CN" w:bidi="ar-SA"/>
        </w:rPr>
        <w:t>为</w:t>
      </w:r>
      <w:r>
        <w:rPr>
          <w:rFonts w:hint="eastAsia" w:ascii="Times New Roman" w:hAnsi="Times New Roman" w:eastAsia="方正仿宋_GB2312" w:cs="Times New Roman"/>
          <w:color w:val="auto"/>
          <w:kern w:val="2"/>
          <w:sz w:val="32"/>
          <w:szCs w:val="24"/>
          <w:lang w:val="en-US" w:eastAsia="zh-CN" w:bidi="ar-SA"/>
        </w:rPr>
        <w:t>：每3间宿舍上限为500元，每多出一间，经费最多增加100元，每个项目经费累计不得超过1000元。</w:t>
      </w:r>
    </w:p>
    <w:p w14:paraId="15D507DC">
      <w:pPr>
        <w:rPr>
          <w:color w:val="auto"/>
        </w:rPr>
      </w:pPr>
      <w:r>
        <w:rPr>
          <w:rFonts w:hint="eastAsia"/>
          <w:b/>
          <w:bCs/>
          <w:color w:val="auto"/>
        </w:rPr>
        <w:t>2.</w:t>
      </w:r>
      <w:r>
        <w:rPr>
          <w:rFonts w:hint="eastAsia"/>
          <w:b/>
          <w:bCs/>
          <w:color w:val="auto"/>
          <w:lang w:val="en-US" w:eastAsia="zh-CN"/>
        </w:rPr>
        <w:t>立项初审（3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17</w:t>
      </w:r>
      <w:r>
        <w:rPr>
          <w:rFonts w:hint="eastAsia"/>
          <w:b/>
          <w:bCs/>
          <w:color w:val="auto"/>
          <w:lang w:eastAsia="zh-Hans"/>
        </w:rPr>
        <w:t>日</w:t>
      </w:r>
      <w:r>
        <w:rPr>
          <w:rFonts w:hint="eastAsia"/>
          <w:b/>
          <w:bCs/>
          <w:color w:val="auto"/>
        </w:rPr>
        <w:t>-</w:t>
      </w:r>
      <w:r>
        <w:rPr>
          <w:rFonts w:hint="eastAsia"/>
          <w:b/>
          <w:bCs/>
          <w:color w:val="auto"/>
          <w:lang w:val="en-US" w:eastAsia="zh-CN"/>
        </w:rPr>
        <w:t>3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21</w:t>
      </w:r>
      <w:r>
        <w:rPr>
          <w:rFonts w:hint="eastAsia"/>
          <w:b/>
          <w:bCs/>
          <w:color w:val="auto"/>
          <w:lang w:eastAsia="zh-Hans"/>
        </w:rPr>
        <w:t>日</w:t>
      </w:r>
      <w:r>
        <w:rPr>
          <w:rFonts w:hint="eastAsia"/>
          <w:b/>
          <w:bCs/>
          <w:color w:val="auto"/>
          <w:lang w:eastAsia="zh-CN"/>
        </w:rPr>
        <w:t>）：</w:t>
      </w:r>
      <w:r>
        <w:rPr>
          <w:rFonts w:hint="eastAsia"/>
          <w:color w:val="auto"/>
        </w:rPr>
        <w:t>各书院、学院、研究生管理服务中心负责老师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b/>
          <w:bCs/>
          <w:color w:val="auto"/>
          <w:lang w:val="en-US" w:eastAsia="zh-CN"/>
        </w:rPr>
        <w:t>3月21日</w:t>
      </w:r>
      <w:r>
        <w:rPr>
          <w:rFonts w:hint="eastAsia"/>
          <w:color w:val="auto"/>
          <w:lang w:val="en-US" w:eastAsia="zh-CN"/>
        </w:rPr>
        <w:t>12:00前</w:t>
      </w:r>
      <w:r>
        <w:rPr>
          <w:rFonts w:hint="eastAsia"/>
          <w:color w:val="auto"/>
        </w:rPr>
        <w:t>将初审通过的</w:t>
      </w:r>
      <w:r>
        <w:rPr>
          <w:rFonts w:hint="eastAsia"/>
          <w:color w:val="auto"/>
          <w:lang w:val="en-US" w:eastAsia="zh-CN"/>
        </w:rPr>
        <w:t>申请</w:t>
      </w:r>
      <w:r>
        <w:rPr>
          <w:rFonts w:hint="eastAsia"/>
          <w:color w:val="auto"/>
        </w:rPr>
        <w:t>审批表及《北京师范大学珠海校区</w:t>
      </w:r>
      <w:r>
        <w:rPr>
          <w:rFonts w:hint="eastAsia"/>
          <w:color w:val="auto"/>
          <w:lang w:val="en-US" w:eastAsia="zh-CN"/>
        </w:rPr>
        <w:t>学生</w:t>
      </w:r>
      <w:r>
        <w:rPr>
          <w:rFonts w:hint="eastAsia"/>
          <w:color w:val="auto"/>
        </w:rPr>
        <w:t>宿舍文化建设基金项目申报汇总表》（附件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val="en-US" w:eastAsia="zh-CN"/>
        </w:rPr>
        <w:t>统一</w:t>
      </w:r>
      <w:r>
        <w:rPr>
          <w:rFonts w:hint="eastAsia"/>
          <w:color w:val="auto"/>
        </w:rPr>
        <w:t>报送至党委学生工作办公室，纸质版、电子版各1份，纸质版报送地址为</w:t>
      </w:r>
      <w:r>
        <w:rPr>
          <w:rFonts w:hint="eastAsia"/>
          <w:b/>
          <w:bCs/>
          <w:color w:val="auto"/>
        </w:rPr>
        <w:t>京华苑4栋一</w:t>
      </w:r>
      <w:r>
        <w:rPr>
          <w:rFonts w:hint="eastAsia"/>
          <w:b/>
          <w:bCs/>
          <w:color w:val="auto"/>
          <w:lang w:val="en-US" w:eastAsia="zh-CN"/>
        </w:rPr>
        <w:t>层</w:t>
      </w:r>
      <w:r>
        <w:rPr>
          <w:rFonts w:hint="eastAsia" w:ascii="Times New Roman" w:hAnsi="Times New Roman"/>
          <w:b w:val="0"/>
          <w:bCs w:val="0"/>
          <w:color w:val="auto"/>
          <w:highlight w:val="none"/>
          <w:lang w:val="en-US" w:eastAsia="zh-CN"/>
        </w:rPr>
        <w:t>116</w:t>
      </w:r>
      <w:r>
        <w:rPr>
          <w:rFonts w:hint="eastAsia"/>
          <w:b/>
          <w:bCs/>
          <w:color w:val="auto"/>
        </w:rPr>
        <w:t>室于海</w:t>
      </w:r>
      <w:r>
        <w:rPr>
          <w:rFonts w:hint="eastAsia" w:ascii="宋体" w:hAnsi="宋体" w:eastAsia="宋体" w:cs="宋体"/>
          <w:b/>
          <w:bCs/>
          <w:color w:val="auto"/>
        </w:rPr>
        <w:t>新</w:t>
      </w:r>
      <w:r>
        <w:rPr>
          <w:rFonts w:hint="eastAsia"/>
          <w:b/>
          <w:bCs/>
          <w:color w:val="auto"/>
        </w:rPr>
        <w:t>老师处</w:t>
      </w:r>
      <w:r>
        <w:rPr>
          <w:rFonts w:hint="eastAsia"/>
          <w:color w:val="auto"/>
        </w:rPr>
        <w:t>，电子版发送至91122016022@bnu.edu.cn，邮件主题命名方式为：</w:t>
      </w:r>
      <w:r>
        <w:rPr>
          <w:rFonts w:hint="eastAsia"/>
          <w:b/>
          <w:bCs/>
          <w:color w:val="auto"/>
        </w:rPr>
        <w:t>单位+</w:t>
      </w:r>
      <w:r>
        <w:rPr>
          <w:rFonts w:hint="eastAsia"/>
          <w:b/>
          <w:bCs/>
          <w:color w:val="auto"/>
          <w:lang w:val="en-US" w:eastAsia="zh-CN"/>
        </w:rPr>
        <w:t>学生</w:t>
      </w:r>
      <w:r>
        <w:rPr>
          <w:rFonts w:hint="eastAsia"/>
          <w:b/>
          <w:bCs/>
          <w:color w:val="auto"/>
        </w:rPr>
        <w:t>宿舍文化建设基金相关材料</w:t>
      </w:r>
      <w:r>
        <w:rPr>
          <w:rFonts w:hint="eastAsia"/>
          <w:color w:val="auto"/>
        </w:rPr>
        <w:t>。</w:t>
      </w:r>
    </w:p>
    <w:p w14:paraId="4488D182">
      <w:pPr>
        <w:rPr>
          <w:color w:val="auto"/>
        </w:rPr>
      </w:pPr>
      <w:r>
        <w:rPr>
          <w:rFonts w:hint="eastAsia"/>
          <w:b/>
          <w:bCs/>
          <w:color w:val="auto"/>
        </w:rPr>
        <w:t>3.</w:t>
      </w:r>
      <w:r>
        <w:rPr>
          <w:rFonts w:hint="eastAsia"/>
          <w:b/>
          <w:bCs/>
          <w:color w:val="auto"/>
          <w:lang w:val="en-US" w:eastAsia="zh-CN"/>
        </w:rPr>
        <w:t>立项复审、公示（3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24</w:t>
      </w:r>
      <w:r>
        <w:rPr>
          <w:rFonts w:hint="eastAsia"/>
          <w:b/>
          <w:bCs/>
          <w:color w:val="auto"/>
          <w:lang w:eastAsia="zh-Hans"/>
        </w:rPr>
        <w:t>日</w:t>
      </w:r>
      <w:r>
        <w:rPr>
          <w:rFonts w:hint="eastAsia"/>
          <w:b/>
          <w:bCs/>
          <w:color w:val="auto"/>
        </w:rPr>
        <w:t>-</w:t>
      </w:r>
      <w:r>
        <w:rPr>
          <w:rFonts w:hint="eastAsia"/>
          <w:b/>
          <w:bCs/>
          <w:color w:val="auto"/>
          <w:lang w:val="en-US" w:eastAsia="zh-CN"/>
        </w:rPr>
        <w:t>3</w:t>
      </w:r>
      <w:r>
        <w:rPr>
          <w:rFonts w:hint="eastAsia"/>
          <w:b/>
          <w:bCs/>
          <w:color w:val="auto"/>
        </w:rPr>
        <w:t>月</w:t>
      </w:r>
      <w:r>
        <w:rPr>
          <w:rFonts w:hint="eastAsia"/>
          <w:b/>
          <w:bCs/>
          <w:color w:val="auto"/>
          <w:lang w:val="en-US" w:eastAsia="zh-CN"/>
        </w:rPr>
        <w:t>28</w:t>
      </w:r>
      <w:r>
        <w:rPr>
          <w:rFonts w:hint="eastAsia"/>
          <w:b/>
          <w:bCs/>
          <w:color w:val="auto"/>
        </w:rPr>
        <w:t>日</w:t>
      </w:r>
      <w:r>
        <w:rPr>
          <w:rFonts w:hint="eastAsia"/>
          <w:b/>
          <w:bCs/>
          <w:color w:val="auto"/>
          <w:lang w:eastAsia="zh-CN"/>
        </w:rPr>
        <w:t>）：</w:t>
      </w:r>
      <w:r>
        <w:rPr>
          <w:rFonts w:hint="eastAsia"/>
          <w:color w:val="auto"/>
        </w:rPr>
        <w:t>党委学生工作办公室</w:t>
      </w:r>
      <w:r>
        <w:rPr>
          <w:rFonts w:hint="eastAsia"/>
          <w:color w:val="auto"/>
          <w:lang w:val="en-US" w:eastAsia="zh-CN"/>
        </w:rPr>
        <w:t>对</w:t>
      </w:r>
      <w:r>
        <w:rPr>
          <w:rFonts w:hint="eastAsia"/>
          <w:color w:val="auto"/>
        </w:rPr>
        <w:t>申报材料进行复审，公布立项项目和审批经费。</w:t>
      </w:r>
    </w:p>
    <w:p w14:paraId="59636E2A">
      <w:pPr>
        <w:rPr>
          <w:color w:val="auto"/>
        </w:rPr>
      </w:pPr>
      <w:r>
        <w:rPr>
          <w:rFonts w:hint="eastAsia"/>
          <w:b/>
          <w:bCs/>
          <w:color w:val="auto"/>
        </w:rPr>
        <w:t>4.</w:t>
      </w:r>
      <w:r>
        <w:rPr>
          <w:rFonts w:hint="eastAsia"/>
          <w:b/>
          <w:bCs/>
          <w:color w:val="auto"/>
          <w:lang w:val="en-US" w:eastAsia="zh-CN"/>
        </w:rPr>
        <w:t>项目开展（3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29</w:t>
      </w:r>
      <w:r>
        <w:rPr>
          <w:rFonts w:hint="eastAsia"/>
          <w:b/>
          <w:bCs/>
          <w:color w:val="auto"/>
          <w:lang w:eastAsia="zh-Hans"/>
        </w:rPr>
        <w:t>日-</w:t>
      </w:r>
      <w:r>
        <w:rPr>
          <w:rFonts w:hint="eastAsia"/>
          <w:b/>
          <w:bCs/>
          <w:color w:val="auto"/>
          <w:lang w:val="en-US" w:eastAsia="zh-CN"/>
        </w:rPr>
        <w:t>5</w:t>
      </w:r>
      <w:r>
        <w:rPr>
          <w:rFonts w:hint="eastAsia"/>
          <w:b/>
          <w:bCs/>
          <w:color w:val="auto"/>
          <w:lang w:eastAsia="zh-Hans"/>
        </w:rPr>
        <w:t>月</w:t>
      </w:r>
      <w:r>
        <w:rPr>
          <w:rFonts w:hint="eastAsia"/>
          <w:b/>
          <w:bCs/>
          <w:color w:val="auto"/>
          <w:lang w:val="en-US" w:eastAsia="zh-CN"/>
        </w:rPr>
        <w:t>5</w:t>
      </w:r>
      <w:r>
        <w:rPr>
          <w:rFonts w:hint="eastAsia"/>
          <w:b/>
          <w:bCs/>
          <w:color w:val="auto"/>
          <w:lang w:eastAsia="zh-Hans"/>
        </w:rPr>
        <w:t>日</w:t>
      </w:r>
      <w:r>
        <w:rPr>
          <w:rFonts w:hint="eastAsia"/>
          <w:b/>
          <w:bCs/>
          <w:color w:val="auto"/>
          <w:lang w:eastAsia="zh-CN"/>
        </w:rPr>
        <w:t>）：</w:t>
      </w:r>
      <w:r>
        <w:rPr>
          <w:rFonts w:hint="eastAsia"/>
          <w:lang w:val="en-US" w:eastAsia="zh-CN"/>
        </w:rPr>
        <w:t>学生宿舍文化建设基金项目遵循</w:t>
      </w:r>
      <w:r>
        <w:t>“先申请、再活动、后报销”的</w:t>
      </w:r>
      <w:r>
        <w:rPr>
          <w:rFonts w:hint="eastAsia"/>
          <w:lang w:val="en-US" w:eastAsia="zh-CN"/>
        </w:rPr>
        <w:t>原则，</w:t>
      </w:r>
      <w:r>
        <w:t>各宿舍</w:t>
      </w:r>
      <w:r>
        <w:rPr>
          <w:rFonts w:hint="eastAsia"/>
        </w:rPr>
        <w:t>严格</w:t>
      </w:r>
      <w:r>
        <w:t>按照审批的经费预算额度组织开展相关活动</w:t>
      </w:r>
      <w:r>
        <w:rPr>
          <w:rFonts w:hint="eastAsia"/>
          <w:color w:val="auto"/>
        </w:rPr>
        <w:t>，并整理好结项材料及报销凭证。</w:t>
      </w:r>
    </w:p>
    <w:p w14:paraId="70D4CEC0">
      <w:pPr>
        <w:rPr>
          <w:color w:val="auto"/>
        </w:rPr>
      </w:pPr>
      <w:r>
        <w:rPr>
          <w:rFonts w:hint="eastAsia"/>
          <w:b/>
          <w:bCs/>
          <w:color w:val="auto"/>
        </w:rPr>
        <w:t>5.</w:t>
      </w:r>
      <w:r>
        <w:rPr>
          <w:rFonts w:hint="eastAsia"/>
          <w:b/>
          <w:bCs/>
          <w:color w:val="auto"/>
          <w:lang w:val="en-US" w:eastAsia="zh-CN"/>
        </w:rPr>
        <w:t>结项申请（</w:t>
      </w:r>
      <w:r>
        <w:rPr>
          <w:rFonts w:hint="eastAsia"/>
          <w:b/>
          <w:bCs/>
          <w:color w:val="auto"/>
        </w:rPr>
        <w:t>5月</w:t>
      </w:r>
      <w:r>
        <w:rPr>
          <w:rFonts w:hint="eastAsia"/>
          <w:b/>
          <w:bCs/>
          <w:color w:val="auto"/>
          <w:lang w:val="en-US" w:eastAsia="zh-CN"/>
        </w:rPr>
        <w:t>9</w:t>
      </w:r>
      <w:r>
        <w:rPr>
          <w:rFonts w:hint="eastAsia"/>
          <w:b/>
          <w:bCs/>
          <w:color w:val="auto"/>
        </w:rPr>
        <w:t>日</w:t>
      </w:r>
      <w:r>
        <w:rPr>
          <w:rFonts w:hint="eastAsia"/>
          <w:b/>
          <w:bCs/>
          <w:color w:val="auto"/>
          <w:lang w:val="en-US" w:eastAsia="zh-CN"/>
        </w:rPr>
        <w:t>前</w:t>
      </w:r>
      <w:r>
        <w:rPr>
          <w:rFonts w:hint="eastAsia"/>
          <w:b/>
          <w:bCs/>
          <w:color w:val="auto"/>
          <w:lang w:eastAsia="zh-CN"/>
        </w:rPr>
        <w:t>）：</w:t>
      </w:r>
      <w:r>
        <w:rPr>
          <w:rFonts w:hint="eastAsia"/>
          <w:color w:val="auto"/>
        </w:rPr>
        <w:t>各</w:t>
      </w:r>
      <w:r>
        <w:rPr>
          <w:rFonts w:hint="eastAsia"/>
          <w:color w:val="auto"/>
          <w:lang w:val="en-US" w:eastAsia="zh-CN"/>
        </w:rPr>
        <w:t>项目负责人</w:t>
      </w:r>
      <w:r>
        <w:rPr>
          <w:rFonts w:hint="eastAsia"/>
          <w:color w:val="auto"/>
        </w:rPr>
        <w:t>向各书院、学院、研究生管理服务中心负责老师提交项目总结材料与报销材料，包括《北京师范大学珠海校区</w:t>
      </w:r>
      <w:r>
        <w:rPr>
          <w:rFonts w:hint="eastAsia"/>
          <w:color w:val="auto"/>
          <w:lang w:val="en-US" w:eastAsia="zh-CN"/>
        </w:rPr>
        <w:t>学生</w:t>
      </w:r>
      <w:r>
        <w:rPr>
          <w:rFonts w:hint="eastAsia"/>
          <w:color w:val="auto"/>
        </w:rPr>
        <w:t>宿舍文化建设基金项目总结评审表》（附件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）、《北京师范大学</w:t>
      </w:r>
      <w:r>
        <w:rPr>
          <w:rFonts w:hint="eastAsia"/>
          <w:color w:val="auto"/>
          <w:lang w:val="en-US" w:eastAsia="zh-CN"/>
        </w:rPr>
        <w:t>学生活动</w:t>
      </w:r>
      <w:r>
        <w:rPr>
          <w:rFonts w:hint="eastAsia"/>
          <w:color w:val="auto"/>
        </w:rPr>
        <w:t>经费决算表》（附件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）、《北京师范大学珠海校区</w:t>
      </w:r>
      <w:r>
        <w:rPr>
          <w:rFonts w:hint="eastAsia"/>
          <w:color w:val="auto"/>
          <w:lang w:val="en-US" w:eastAsia="zh-CN"/>
        </w:rPr>
        <w:t>学生</w:t>
      </w:r>
      <w:r>
        <w:rPr>
          <w:rFonts w:hint="eastAsia"/>
          <w:color w:val="auto"/>
        </w:rPr>
        <w:t>宿舍文化建设基金项目结项汇总表》（附件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）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</w:rPr>
        <w:t>发票原件等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具体要求见《北京师范大学珠海校区</w:t>
      </w:r>
      <w:r>
        <w:rPr>
          <w:rFonts w:hint="eastAsia"/>
          <w:color w:val="auto"/>
          <w:lang w:val="en-US" w:eastAsia="zh-CN"/>
        </w:rPr>
        <w:t>学生</w:t>
      </w:r>
      <w:r>
        <w:rPr>
          <w:rFonts w:hint="eastAsia"/>
          <w:color w:val="auto"/>
        </w:rPr>
        <w:t>宿舍文化建设基金项目经费使用说明》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附件8</w:t>
      </w:r>
      <w:r>
        <w:rPr>
          <w:rFonts w:hint="eastAsia"/>
          <w:color w:val="auto"/>
          <w:lang w:eastAsia="zh-CN"/>
        </w:rPr>
        <w:t>）、《北京师范大学珠海校区学生宿舍文化建设基金项目签领表（涉及物品发放务必提供）》（</w:t>
      </w:r>
      <w:r>
        <w:rPr>
          <w:rFonts w:hint="eastAsia"/>
          <w:color w:val="auto"/>
          <w:lang w:val="en-US" w:eastAsia="zh-CN"/>
        </w:rPr>
        <w:t>附件9</w:t>
      </w:r>
      <w:r>
        <w:rPr>
          <w:rFonts w:hint="eastAsia"/>
          <w:color w:val="auto"/>
          <w:lang w:eastAsia="zh-CN"/>
        </w:rPr>
        <w:t>）、《2025年版学生活动报销票据粘贴模版》（</w:t>
      </w:r>
      <w:r>
        <w:rPr>
          <w:rFonts w:hint="eastAsia"/>
          <w:color w:val="auto"/>
          <w:lang w:val="en-US" w:eastAsia="zh-CN"/>
        </w:rPr>
        <w:t>附件10</w:t>
      </w:r>
      <w:r>
        <w:rPr>
          <w:rFonts w:hint="eastAsia"/>
          <w:color w:val="auto"/>
        </w:rPr>
        <w:t>）。</w:t>
      </w:r>
    </w:p>
    <w:p w14:paraId="05BEE42E">
      <w:r>
        <w:rPr>
          <w:rFonts w:hint="eastAsia"/>
          <w:b/>
          <w:bCs/>
          <w:color w:val="auto"/>
        </w:rPr>
        <w:t>6.</w:t>
      </w:r>
      <w:r>
        <w:rPr>
          <w:rFonts w:hint="eastAsia"/>
          <w:b/>
          <w:bCs/>
          <w:color w:val="auto"/>
          <w:lang w:val="en-US" w:eastAsia="zh-CN"/>
        </w:rPr>
        <w:t>结项初审（5月16日前）：</w:t>
      </w:r>
      <w:r>
        <w:rPr>
          <w:rFonts w:hint="eastAsia"/>
          <w:color w:val="auto"/>
        </w:rPr>
        <w:t>各书院、学院、研究生管</w:t>
      </w:r>
      <w:r>
        <w:rPr>
          <w:rFonts w:hint="eastAsia"/>
        </w:rPr>
        <w:t>理服务中心负责老师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b/>
          <w:bCs/>
          <w:color w:val="auto"/>
          <w:lang w:val="en-US" w:eastAsia="zh-CN"/>
        </w:rPr>
        <w:t>5月16日</w:t>
      </w:r>
      <w:r>
        <w:rPr>
          <w:rFonts w:hint="eastAsia"/>
          <w:color w:val="auto"/>
          <w:lang w:val="en-US" w:eastAsia="zh-CN"/>
        </w:rPr>
        <w:t>12:00前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初审</w:t>
      </w:r>
      <w:r>
        <w:rPr>
          <w:rFonts w:hint="eastAsia"/>
          <w:lang w:val="en-US" w:eastAsia="zh-CN"/>
        </w:rPr>
        <w:t>通过</w:t>
      </w:r>
      <w:r>
        <w:rPr>
          <w:rFonts w:hint="eastAsia"/>
        </w:rPr>
        <w:t>后的结项材料</w:t>
      </w:r>
      <w:r>
        <w:rPr>
          <w:rFonts w:hint="eastAsia"/>
          <w:lang w:val="en-US" w:eastAsia="zh-CN"/>
        </w:rPr>
        <w:t>及报销材料</w:t>
      </w:r>
      <w:r>
        <w:rPr>
          <w:rFonts w:hint="eastAsia"/>
        </w:rPr>
        <w:t>报送党委学生工作办公室，纸质版、电子版材料报送要求与立项材料一致。</w:t>
      </w:r>
    </w:p>
    <w:p w14:paraId="04465D72">
      <w:pPr>
        <w:rPr>
          <w:rFonts w:eastAsia="仿宋_GB2312"/>
        </w:rPr>
      </w:pPr>
      <w:r>
        <w:rPr>
          <w:rFonts w:hint="eastAsia"/>
          <w:b/>
          <w:bCs/>
        </w:rPr>
        <w:t>7.</w:t>
      </w:r>
      <w:r>
        <w:rPr>
          <w:rFonts w:hint="eastAsia"/>
          <w:b/>
          <w:bCs/>
          <w:lang w:val="en-US" w:eastAsia="zh-CN"/>
        </w:rPr>
        <w:t>结项复审、报销：</w:t>
      </w:r>
      <w:r>
        <w:rPr>
          <w:rFonts w:hint="eastAsia"/>
        </w:rPr>
        <w:t>复审通过的</w:t>
      </w:r>
      <w:r>
        <w:rPr>
          <w:rFonts w:hint="eastAsia"/>
          <w:lang w:val="en-US" w:eastAsia="zh-CN"/>
        </w:rPr>
        <w:t>结项</w:t>
      </w:r>
      <w:r>
        <w:rPr>
          <w:rFonts w:hint="eastAsia"/>
        </w:rPr>
        <w:t>项目，由党委学生工作办公室</w:t>
      </w:r>
      <w:r>
        <w:rPr>
          <w:rFonts w:hint="eastAsia"/>
          <w:lang w:val="en-US" w:eastAsia="zh-CN"/>
        </w:rPr>
        <w:t>组织</w:t>
      </w:r>
      <w:r>
        <w:rPr>
          <w:rFonts w:hint="eastAsia"/>
        </w:rPr>
        <w:t>报销。</w:t>
      </w:r>
    </w:p>
    <w:p w14:paraId="5BC50D0C">
      <w:pPr>
        <w:rPr>
          <w:rFonts w:hint="eastAsia"/>
        </w:rPr>
      </w:pPr>
      <w:r>
        <w:rPr>
          <w:rFonts w:hint="eastAsia" w:ascii="黑体" w:hAnsi="黑体" w:eastAsia="黑体" w:cs="黑体"/>
        </w:rPr>
        <w:t>三、</w:t>
      </w:r>
      <w:r>
        <w:rPr>
          <w:rFonts w:hint="eastAsia" w:ascii="黑体" w:hAnsi="黑体" w:eastAsia="黑体" w:cs="黑体"/>
          <w:lang w:val="en-US" w:eastAsia="zh-CN"/>
        </w:rPr>
        <w:t>工作</w:t>
      </w:r>
      <w:r>
        <w:rPr>
          <w:rFonts w:hint="eastAsia" w:ascii="黑体" w:hAnsi="黑体" w:eastAsia="黑体" w:cs="黑体"/>
        </w:rPr>
        <w:t>要求</w:t>
      </w:r>
    </w:p>
    <w:p w14:paraId="4F163F6C">
      <w:r>
        <w:t>1.</w:t>
      </w:r>
      <w:r>
        <w:rPr>
          <w:rFonts w:hint="eastAsia"/>
        </w:rPr>
        <w:t>各单位要加强工作指导和活动安全管理，</w:t>
      </w:r>
      <w:r>
        <w:rPr>
          <w:rFonts w:hint="eastAsia"/>
          <w:lang w:val="en-US" w:eastAsia="zh-CN"/>
        </w:rPr>
        <w:t>学生</w:t>
      </w:r>
      <w:r>
        <w:t>宿舍文化建设活动应以</w:t>
      </w:r>
      <w:r>
        <w:rPr>
          <w:rFonts w:hint="eastAsia"/>
        </w:rPr>
        <w:t>申报宿舍</w:t>
      </w:r>
      <w:r>
        <w:t>大部分成员都能参加为前提，应有利于</w:t>
      </w:r>
      <w:r>
        <w:rPr>
          <w:rFonts w:hint="eastAsia"/>
        </w:rPr>
        <w:t>营造崇尚规则、追求卓越、共建共治共享的</w:t>
      </w:r>
      <w:r>
        <w:t>宿舍文化氛围。</w:t>
      </w:r>
    </w:p>
    <w:p w14:paraId="376B97E8">
      <w:r>
        <w:rPr>
          <w:rFonts w:hint="eastAsia"/>
        </w:rPr>
        <w:t>2.项目负责人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科学组织宿舍文化建设基金项目开展，认真填写宿舍文化建设基金活动总结评审表中活动总结等相关内容，总结评审表提交内容将作为本项目活动宣传素材。</w:t>
      </w:r>
    </w:p>
    <w:p w14:paraId="796E849A">
      <w:r>
        <w:rPr>
          <w:rFonts w:hint="eastAsia"/>
        </w:rPr>
        <w:t>3</w:t>
      </w:r>
      <w:r>
        <w:t>.各宿舍开展活动要提高</w:t>
      </w:r>
      <w:r>
        <w:rPr>
          <w:rFonts w:hint="eastAsia"/>
        </w:rPr>
        <w:t>安全意识</w:t>
      </w:r>
      <w:r>
        <w:t>，严格遵守学校相关管理规定</w:t>
      </w:r>
      <w:r>
        <w:rPr>
          <w:rFonts w:hint="eastAsia"/>
        </w:rPr>
        <w:t>，项目负责人先行协调活动经费垫付事宜，</w:t>
      </w:r>
      <w:r>
        <w:t>按照相关要求使用活动经费，并在项目执行过程中做好安全管理。如有违规违纪行为，将追究相关人员责任。</w:t>
      </w:r>
    </w:p>
    <w:p w14:paraId="290FC02E">
      <w:pPr>
        <w:ind w:left="0" w:leftChars="0" w:firstLine="0" w:firstLineChars="0"/>
      </w:pPr>
    </w:p>
    <w:p w14:paraId="0CF1C45C">
      <w:pPr>
        <w:rPr>
          <w:rFonts w:hint="default" w:ascii="Cambria" w:hAnsi="Cambria" w:eastAsia="方正仿宋_GB2312"/>
          <w:lang w:val="en-US" w:eastAsia="zh-CN"/>
        </w:rPr>
      </w:pPr>
      <w:r>
        <w:t>联系人：</w:t>
      </w:r>
      <w:r>
        <w:rPr>
          <w:rFonts w:hint="eastAsia"/>
        </w:rPr>
        <w:t>于海</w:t>
      </w:r>
      <w:r>
        <w:rPr>
          <w:rFonts w:hint="eastAsia" w:ascii="宋体" w:hAnsi="宋体" w:eastAsia="宋体" w:cs="宋体"/>
        </w:rPr>
        <w:t>新</w:t>
      </w:r>
      <w:r>
        <w:rPr>
          <w:rFonts w:hint="eastAsia"/>
        </w:rPr>
        <w:t>，</w:t>
      </w:r>
      <w:r>
        <w:rPr>
          <w:rFonts w:hint="eastAsia" w:ascii="Cambria" w:hAnsi="Cambria"/>
          <w:highlight w:val="none"/>
          <w:lang w:val="en-US" w:eastAsia="zh-CN"/>
        </w:rPr>
        <w:t>0756-3683548</w:t>
      </w:r>
    </w:p>
    <w:p w14:paraId="1B924F4D">
      <w:r>
        <w:t>办公地址：</w:t>
      </w:r>
      <w:r>
        <w:rPr>
          <w:highlight w:val="none"/>
        </w:rPr>
        <w:t>京华苑4栋一</w:t>
      </w:r>
      <w:r>
        <w:rPr>
          <w:rFonts w:hint="eastAsia"/>
          <w:highlight w:val="none"/>
          <w:lang w:val="en-US" w:eastAsia="zh-CN"/>
        </w:rPr>
        <w:t>层</w:t>
      </w:r>
      <w:r>
        <w:rPr>
          <w:rFonts w:hint="eastAsia" w:ascii="Cambria" w:hAnsi="Cambria"/>
          <w:highlight w:val="none"/>
          <w:lang w:val="en-US" w:eastAsia="zh-CN"/>
        </w:rPr>
        <w:t>116</w:t>
      </w:r>
      <w:r>
        <w:rPr>
          <w:highlight w:val="none"/>
        </w:rPr>
        <w:t>室</w:t>
      </w:r>
    </w:p>
    <w:p w14:paraId="2D2BD0F5">
      <w:pPr>
        <w:ind w:left="0" w:leftChars="0" w:firstLine="0" w:firstLineChars="0"/>
      </w:pPr>
    </w:p>
    <w:p w14:paraId="34D9B340">
      <w:pPr>
        <w:ind w:left="0" w:leftChars="0" w:firstLine="0" w:firstLineChars="0"/>
      </w:pPr>
      <w:bookmarkStart w:id="0" w:name="_GoBack"/>
      <w:bookmarkEnd w:id="0"/>
      <w:r>
        <w:t>附件：</w:t>
      </w:r>
    </w:p>
    <w:p w14:paraId="0D73028F">
      <w:r>
        <w:rPr>
          <w:rFonts w:hint="eastAsia"/>
        </w:rPr>
        <w:t>1.</w:t>
      </w:r>
      <w:r>
        <w:t>北京师范大学珠海</w:t>
      </w:r>
      <w:r>
        <w:rPr>
          <w:rFonts w:hint="eastAsia"/>
        </w:rPr>
        <w:t>校区</w:t>
      </w:r>
      <w:r>
        <w:rPr>
          <w:rFonts w:hint="eastAsia"/>
          <w:lang w:val="en-US" w:eastAsia="zh-CN"/>
        </w:rPr>
        <w:t>2025年春季学期学生</w:t>
      </w:r>
      <w:r>
        <w:t>宿舍文化建设基金项目</w:t>
      </w:r>
      <w:r>
        <w:rPr>
          <w:rFonts w:hint="eastAsia"/>
          <w:lang w:val="en-US" w:eastAsia="zh-CN"/>
        </w:rPr>
        <w:t>参考</w:t>
      </w:r>
      <w:r>
        <w:t>主题</w:t>
      </w:r>
    </w:p>
    <w:p w14:paraId="2BDD431F">
      <w:r>
        <w:rPr>
          <w:rFonts w:hint="eastAsia"/>
        </w:rPr>
        <w:t>2</w:t>
      </w:r>
      <w:r>
        <w:t>.北京师范大学珠海校区</w:t>
      </w:r>
      <w:r>
        <w:rPr>
          <w:rFonts w:hint="eastAsia"/>
          <w:lang w:val="en-US" w:eastAsia="zh-CN"/>
        </w:rPr>
        <w:t>学生</w:t>
      </w:r>
      <w:r>
        <w:t>宿舍文化建设基金</w:t>
      </w:r>
      <w:r>
        <w:rPr>
          <w:rFonts w:hint="eastAsia"/>
          <w:lang w:val="en-US" w:eastAsia="zh-CN"/>
        </w:rPr>
        <w:t>项目</w:t>
      </w:r>
      <w:r>
        <w:t>申</w:t>
      </w:r>
      <w:r>
        <w:rPr>
          <w:rFonts w:hint="eastAsia"/>
          <w:lang w:val="en-US" w:eastAsia="zh-CN"/>
        </w:rPr>
        <w:t>请</w:t>
      </w:r>
      <w:r>
        <w:t>审批表</w:t>
      </w:r>
    </w:p>
    <w:p w14:paraId="0179E27C">
      <w:r>
        <w:rPr>
          <w:rFonts w:hint="eastAsia"/>
        </w:rPr>
        <w:t>3</w:t>
      </w:r>
      <w:r>
        <w:t>.</w:t>
      </w:r>
      <w:r>
        <w:rPr>
          <w:rFonts w:hint="eastAsia"/>
        </w:rPr>
        <w:t>北京师范大学珠海校区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宿舍文化建设基金项目申报汇总表</w:t>
      </w:r>
    </w:p>
    <w:p w14:paraId="53CA2F9B">
      <w:r>
        <w:rPr>
          <w:rFonts w:hint="eastAsia"/>
        </w:rPr>
        <w:t>4</w:t>
      </w:r>
      <w:r>
        <w:t>.</w:t>
      </w:r>
      <w:r>
        <w:rPr>
          <w:rFonts w:hint="eastAsia"/>
        </w:rPr>
        <w:t>北京师范大学珠海校区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宿舍文化建设基金项目总结评审表</w:t>
      </w:r>
    </w:p>
    <w:p w14:paraId="655DD7EF">
      <w:r>
        <w:rPr>
          <w:rFonts w:hint="eastAsia"/>
        </w:rPr>
        <w:t>5</w:t>
      </w:r>
      <w:r>
        <w:t>.</w:t>
      </w:r>
      <w:r>
        <w:rPr>
          <w:rFonts w:hint="eastAsia"/>
        </w:rPr>
        <w:t>北京师范大学珠海校区学生宿舍文化建设基金项目</w:t>
      </w:r>
      <w:r>
        <w:t>经费决算表</w:t>
      </w:r>
    </w:p>
    <w:p w14:paraId="7E52159C">
      <w:r>
        <w:rPr>
          <w:rFonts w:hint="eastAsia"/>
        </w:rPr>
        <w:t>6</w:t>
      </w:r>
      <w:r>
        <w:t>.北京师范大学珠海校区</w:t>
      </w:r>
      <w:r>
        <w:rPr>
          <w:rFonts w:hint="eastAsia"/>
          <w:lang w:val="en-US" w:eastAsia="zh-CN"/>
        </w:rPr>
        <w:t>学生</w:t>
      </w:r>
      <w:r>
        <w:t>宿舍文化建设基金项目结项汇总表</w:t>
      </w:r>
    </w:p>
    <w:p w14:paraId="1199E3F3">
      <w:r>
        <w:rPr>
          <w:rFonts w:hint="eastAsia"/>
        </w:rPr>
        <w:t>7</w:t>
      </w:r>
      <w:r>
        <w:t>.北京师范大学</w:t>
      </w:r>
      <w:r>
        <w:rPr>
          <w:rFonts w:hint="eastAsia"/>
        </w:rPr>
        <w:t>珠海校区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</w:t>
      </w:r>
      <w:r>
        <w:t>经费</w:t>
      </w:r>
      <w:r>
        <w:rPr>
          <w:rFonts w:hint="eastAsia"/>
        </w:rPr>
        <w:t>使</w:t>
      </w:r>
      <w:r>
        <w:t>用说明</w:t>
      </w:r>
    </w:p>
    <w:p w14:paraId="37936047">
      <w:pPr>
        <w:rPr>
          <w:rFonts w:hint="eastAsia" w:eastAsia="方正仿宋_GB2312"/>
          <w:lang w:val="en-US" w:eastAsia="zh-CN"/>
        </w:rPr>
      </w:pPr>
      <w:r>
        <w:rPr>
          <w:rFonts w:hint="eastAsia"/>
        </w:rPr>
        <w:t>8.北京师范大学珠海校区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宿舍文化建设基金项目签领表</w:t>
      </w:r>
    </w:p>
    <w:p w14:paraId="7A94E5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9.2025年版学生活动报销票据粘贴模版</w:t>
      </w:r>
    </w:p>
    <w:p w14:paraId="589F7F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各单位负责老师通讯录</w:t>
      </w:r>
    </w:p>
    <w:p w14:paraId="65F96AD2">
      <w:pPr>
        <w:rPr>
          <w:rFonts w:hint="default"/>
          <w:lang w:val="en-US" w:eastAsia="zh-CN"/>
        </w:rPr>
      </w:pPr>
    </w:p>
    <w:p w14:paraId="42AFB93A">
      <w:pPr>
        <w:ind w:left="0" w:leftChars="0" w:firstLine="0" w:firstLineChars="0"/>
      </w:pPr>
    </w:p>
    <w:p w14:paraId="3C9C3C83">
      <w:pPr>
        <w:ind w:left="0" w:leftChars="0" w:firstLine="0" w:firstLineChars="0"/>
      </w:pPr>
    </w:p>
    <w:p w14:paraId="368DE6DE">
      <w:pPr>
        <w:jc w:val="right"/>
      </w:pPr>
      <w:r>
        <w:t>珠海校区党委学生工作办公室</w:t>
      </w:r>
    </w:p>
    <w:p w14:paraId="0437A9CA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t>202</w:t>
      </w:r>
      <w:r>
        <w:rPr>
          <w:rFonts w:hint="eastAsia"/>
        </w:rPr>
        <w:t>5</w:t>
      </w:r>
      <w:r>
        <w:t>年</w:t>
      </w:r>
      <w:r>
        <w:rPr>
          <w:rFonts w:hint="eastAsia"/>
          <w:lang w:val="en-US" w:eastAsia="zh-CN"/>
        </w:rPr>
        <w:t>2</w:t>
      </w:r>
      <w:r>
        <w:rPr>
          <w:highlight w:val="none"/>
        </w:rPr>
        <w:t>月</w:t>
      </w:r>
      <w:r>
        <w:rPr>
          <w:rFonts w:hint="eastAsia" w:ascii="Cambria" w:hAnsi="Cambria"/>
          <w:highlight w:val="none"/>
          <w:lang w:val="en-US" w:eastAsia="zh-CN"/>
        </w:rPr>
        <w:t>26</w:t>
      </w:r>
      <w:r>
        <w:t>日</w:t>
      </w:r>
    </w:p>
    <w:sectPr>
      <w:headerReference r:id="rId6" w:type="first"/>
      <w:footerReference r:id="rId7" w:type="default"/>
      <w:headerReference r:id="rId5" w:type="even"/>
      <w:footerReference r:id="rId8" w:type="even"/>
      <w:pgSz w:w="11906" w:h="16838"/>
      <w:pgMar w:top="1417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0A9679-5461-460C-B3D2-340DF4A97D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1F1EFC6-0ADB-4333-9276-9CEAFDBB39C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DB17408-FF21-46E1-B10F-B88286F52EF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0041E7-9006-45C6-BB4E-228F1B93DEE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B094A6CA-A642-41E0-9E04-D00F407EDF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0E9C">
    <w:pPr>
      <w:pStyle w:val="14"/>
      <w:rPr>
        <w:rFonts w:hint="eastAsia" w:ascii="宋体" w:hAnsi="宋体" w:eastAsia="宋体"/>
        <w:szCs w:val="28"/>
      </w:rPr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42C38B3">
                          <w:pPr>
                            <w:pStyle w:val="1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2C38B3">
                    <w:pPr>
                      <w:pStyle w:val="1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45CA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3E2D9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843C3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04B6F"/>
    <w:multiLevelType w:val="multilevel"/>
    <w:tmpl w:val="77704B6F"/>
    <w:lvl w:ilvl="0" w:tentative="0">
      <w:start w:val="1"/>
      <w:numFmt w:val="decimal"/>
      <w:pStyle w:val="3"/>
      <w:lvlText w:val="%1"/>
      <w:lvlJc w:val="left"/>
      <w:pPr>
        <w:tabs>
          <w:tab w:val="left" w:pos="792"/>
        </w:tabs>
        <w:ind w:left="79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1176"/>
        </w:tabs>
        <w:ind w:left="11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620"/>
        </w:tabs>
        <w:ind w:left="16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464"/>
        </w:tabs>
        <w:ind w:left="14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608"/>
        </w:tabs>
        <w:ind w:left="16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752"/>
        </w:tabs>
        <w:ind w:left="17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96"/>
        </w:tabs>
        <w:ind w:left="18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040"/>
        </w:tabs>
        <w:ind w:left="20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184"/>
        </w:tabs>
        <w:ind w:left="21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TljNzg4Mjk2ZTdiZWYwNzIzMmQwYzVhYzFiZTIifQ=="/>
  </w:docVars>
  <w:rsids>
    <w:rsidRoot w:val="00145F16"/>
    <w:rsid w:val="00145F16"/>
    <w:rsid w:val="00612BC9"/>
    <w:rsid w:val="00693C0D"/>
    <w:rsid w:val="006B2BD5"/>
    <w:rsid w:val="008A3D58"/>
    <w:rsid w:val="00A366C3"/>
    <w:rsid w:val="00CD6CCD"/>
    <w:rsid w:val="00E146E8"/>
    <w:rsid w:val="00F0027E"/>
    <w:rsid w:val="00F04F3E"/>
    <w:rsid w:val="00F32AF9"/>
    <w:rsid w:val="00FF1498"/>
    <w:rsid w:val="02924A37"/>
    <w:rsid w:val="04133956"/>
    <w:rsid w:val="045126D0"/>
    <w:rsid w:val="05720D2B"/>
    <w:rsid w:val="07BB67DE"/>
    <w:rsid w:val="082136CE"/>
    <w:rsid w:val="0B463463"/>
    <w:rsid w:val="0B5605CC"/>
    <w:rsid w:val="0CDD302E"/>
    <w:rsid w:val="113B1022"/>
    <w:rsid w:val="11665A0D"/>
    <w:rsid w:val="122B3FFC"/>
    <w:rsid w:val="12FB2185"/>
    <w:rsid w:val="167A6566"/>
    <w:rsid w:val="17B172B6"/>
    <w:rsid w:val="18815E02"/>
    <w:rsid w:val="1B776F9B"/>
    <w:rsid w:val="1CD01364"/>
    <w:rsid w:val="1CD13F56"/>
    <w:rsid w:val="1D2731E3"/>
    <w:rsid w:val="1DF919B7"/>
    <w:rsid w:val="201B5C14"/>
    <w:rsid w:val="220628F4"/>
    <w:rsid w:val="2208666C"/>
    <w:rsid w:val="242B03F0"/>
    <w:rsid w:val="27AC1848"/>
    <w:rsid w:val="27AC7A9A"/>
    <w:rsid w:val="298F5039"/>
    <w:rsid w:val="2B9B15A4"/>
    <w:rsid w:val="2BE83A9C"/>
    <w:rsid w:val="2FD256FA"/>
    <w:rsid w:val="301D32E3"/>
    <w:rsid w:val="310B75DF"/>
    <w:rsid w:val="31125667"/>
    <w:rsid w:val="31772EC7"/>
    <w:rsid w:val="33120BA7"/>
    <w:rsid w:val="34AC10D9"/>
    <w:rsid w:val="34CA77B1"/>
    <w:rsid w:val="35943737"/>
    <w:rsid w:val="37F94635"/>
    <w:rsid w:val="38305B7D"/>
    <w:rsid w:val="38424512"/>
    <w:rsid w:val="3909299F"/>
    <w:rsid w:val="3DE11DF4"/>
    <w:rsid w:val="3E0034C6"/>
    <w:rsid w:val="4253528A"/>
    <w:rsid w:val="43430E5B"/>
    <w:rsid w:val="441C07CA"/>
    <w:rsid w:val="441E346C"/>
    <w:rsid w:val="4515516F"/>
    <w:rsid w:val="47A0069B"/>
    <w:rsid w:val="47E01697"/>
    <w:rsid w:val="49521DF7"/>
    <w:rsid w:val="4AFD3FE5"/>
    <w:rsid w:val="4CFC719B"/>
    <w:rsid w:val="4FE63299"/>
    <w:rsid w:val="50A3035D"/>
    <w:rsid w:val="50AF18DD"/>
    <w:rsid w:val="53E421E6"/>
    <w:rsid w:val="55E62245"/>
    <w:rsid w:val="57786495"/>
    <w:rsid w:val="57C57C38"/>
    <w:rsid w:val="58061718"/>
    <w:rsid w:val="58396006"/>
    <w:rsid w:val="58935F89"/>
    <w:rsid w:val="60240714"/>
    <w:rsid w:val="61826B9A"/>
    <w:rsid w:val="668A1AA4"/>
    <w:rsid w:val="67FF7197"/>
    <w:rsid w:val="686F683A"/>
    <w:rsid w:val="68B94DF3"/>
    <w:rsid w:val="690A49C7"/>
    <w:rsid w:val="6A1C4D52"/>
    <w:rsid w:val="6A605032"/>
    <w:rsid w:val="6A6931EB"/>
    <w:rsid w:val="6B297532"/>
    <w:rsid w:val="6B6712DB"/>
    <w:rsid w:val="6BAA11C7"/>
    <w:rsid w:val="6CB22A29"/>
    <w:rsid w:val="6F0D6598"/>
    <w:rsid w:val="6F5222A2"/>
    <w:rsid w:val="6F797893"/>
    <w:rsid w:val="71202341"/>
    <w:rsid w:val="71E116BB"/>
    <w:rsid w:val="72C95F12"/>
    <w:rsid w:val="73131D48"/>
    <w:rsid w:val="75691D09"/>
    <w:rsid w:val="76944F4E"/>
    <w:rsid w:val="77364257"/>
    <w:rsid w:val="7A173AF9"/>
    <w:rsid w:val="7A3F3423"/>
    <w:rsid w:val="7A970930"/>
    <w:rsid w:val="7C0C54C5"/>
    <w:rsid w:val="7C7970C0"/>
    <w:rsid w:val="7D5176F5"/>
    <w:rsid w:val="7E2D1F6F"/>
    <w:rsid w:val="7E9E22DF"/>
    <w:rsid w:val="7EA30144"/>
    <w:rsid w:val="7ED31D94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1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ind w:firstLine="0"/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outlineLvl w:val="1"/>
    </w:pPr>
    <w:rPr>
      <w:rFonts w:ascii="Arial" w:hAnsi="Arial" w:eastAsia="楷体"/>
      <w:b/>
      <w:bCs/>
      <w:szCs w:val="32"/>
    </w:rPr>
  </w:style>
  <w:style w:type="paragraph" w:styleId="5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8">
    <w:name w:val="heading 6"/>
    <w:basedOn w:val="1"/>
    <w:next w:val="1"/>
    <w:autoRedefine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autoRedefine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10">
    <w:name w:val="heading 8"/>
    <w:basedOn w:val="1"/>
    <w:next w:val="1"/>
    <w:autoRedefine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autoRedefine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240"/>
      <w:ind w:left="120" w:firstLine="599"/>
    </w:pPr>
    <w:rPr>
      <w:rFonts w:ascii="仿宋" w:hAnsi="仿宋" w:eastAsia="仿宋" w:cs="仿宋"/>
      <w:sz w:val="30"/>
      <w:szCs w:val="30"/>
      <w:lang w:val="zh-CN" w:bidi="zh-CN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alloon Text"/>
    <w:basedOn w:val="1"/>
    <w:link w:val="2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Hyperlink"/>
    <w:basedOn w:val="19"/>
    <w:autoRedefine/>
    <w:qFormat/>
    <w:uiPriority w:val="0"/>
    <w:rPr>
      <w:color w:val="0563C1"/>
      <w:u w:val="single"/>
    </w:rPr>
  </w:style>
  <w:style w:type="paragraph" w:styleId="22">
    <w:name w:val="List Paragraph"/>
    <w:basedOn w:val="1"/>
    <w:autoRedefine/>
    <w:qFormat/>
    <w:uiPriority w:val="1"/>
    <w:pPr>
      <w:spacing w:before="240"/>
      <w:ind w:left="1022" w:hanging="303"/>
    </w:pPr>
    <w:rPr>
      <w:rFonts w:ascii="仿宋" w:hAnsi="仿宋" w:eastAsia="仿宋" w:cs="仿宋"/>
      <w:lang w:val="zh-CN" w:bidi="zh-CN"/>
    </w:rPr>
  </w:style>
  <w:style w:type="character" w:customStyle="1" w:styleId="23">
    <w:name w:val="页脚 字符"/>
    <w:basedOn w:val="19"/>
    <w:link w:val="14"/>
    <w:autoRedefine/>
    <w:qFormat/>
    <w:uiPriority w:val="99"/>
    <w:rPr>
      <w:rFonts w:ascii="Times New Roman" w:hAnsi="Times New Roman" w:eastAsia="方正仿宋_GB2312"/>
      <w:kern w:val="2"/>
      <w:sz w:val="18"/>
      <w:szCs w:val="24"/>
    </w:rPr>
  </w:style>
  <w:style w:type="character" w:customStyle="1" w:styleId="24">
    <w:name w:val="未处理的提及1"/>
    <w:basedOn w:val="19"/>
    <w:autoRedefine/>
    <w:qFormat/>
    <w:uiPriority w:val="99"/>
    <w:rPr>
      <w:color w:val="605E5C"/>
      <w:shd w:val="clear" w:color="auto" w:fill="E1DFDD"/>
    </w:rPr>
  </w:style>
  <w:style w:type="character" w:customStyle="1" w:styleId="25">
    <w:name w:val="批注框文本 字符"/>
    <w:basedOn w:val="19"/>
    <w:link w:val="13"/>
    <w:autoRedefine/>
    <w:qFormat/>
    <w:uiPriority w:val="0"/>
    <w:rPr>
      <w:rFonts w:ascii="Times New Roman" w:hAnsi="Times New Roman" w:eastAsia="方正仿宋_GB2312"/>
      <w:kern w:val="2"/>
      <w:sz w:val="18"/>
      <w:szCs w:val="18"/>
    </w:rPr>
  </w:style>
  <w:style w:type="paragraph" w:customStyle="1" w:styleId="26">
    <w:name w:val="列出段落1"/>
    <w:basedOn w:val="1"/>
    <w:autoRedefine/>
    <w:qFormat/>
    <w:uiPriority w:val="99"/>
    <w:pPr>
      <w:ind w:firstLine="420"/>
    </w:pPr>
    <w:rPr>
      <w:rFonts w:eastAsia="宋体"/>
      <w:szCs w:val="20"/>
    </w:rPr>
  </w:style>
  <w:style w:type="paragraph" w:customStyle="1" w:styleId="27">
    <w:name w:val="Revision_97c50b50-8b9d-45a6-bdc8-d17ccd45263d"/>
    <w:autoRedefine/>
    <w:qFormat/>
    <w:uiPriority w:val="99"/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1807</Words>
  <Characters>1928</Characters>
  <Lines>12</Lines>
  <Paragraphs>3</Paragraphs>
  <TotalTime>1</TotalTime>
  <ScaleCrop>false</ScaleCrop>
  <LinksUpToDate>false</LinksUpToDate>
  <CharactersWithSpaces>1953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2023-10-17T07:57:00Z</dcterms:created>
  <dc:creator>武天</dc:creator>
  <cp:lastModifiedBy>清风</cp:lastModifiedBy>
  <cp:lastPrinted>2023-11-23T08:20:00Z</cp:lastPrinted>
  <dcterms:modified xsi:type="dcterms:W3CDTF">2025-02-26T09:33:42Z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52C20DD3DE9342E9AF4C91F0CB37EA9C_13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